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360" w:lineRule="auto"/>
        <w:contextualSpacing/>
        <w:textAlignment w:val="center"/>
        <w:rPr>
          <w:rFonts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  <w:lang w:eastAsia="zh-CN"/>
        </w:rPr>
        <w:t>附件4：</w:t>
      </w:r>
      <w:bookmarkStart w:id="0" w:name="_GoBack"/>
      <w:bookmarkEnd w:id="0"/>
    </w:p>
    <w:p>
      <w:pPr>
        <w:adjustRightInd w:val="0"/>
        <w:snapToGrid w:val="0"/>
        <w:spacing w:before="100" w:beforeAutospacing="1" w:after="100" w:afterAutospacing="1" w:line="360" w:lineRule="auto"/>
        <w:contextualSpacing/>
        <w:jc w:val="center"/>
        <w:textAlignment w:val="center"/>
        <w:rPr>
          <w:rFonts w:ascii="黑体" w:hAnsi="华文中宋" w:eastAsia="黑体"/>
          <w:sz w:val="36"/>
          <w:szCs w:val="36"/>
          <w:lang w:eastAsia="zh-CN"/>
        </w:rPr>
      </w:pPr>
      <w:r>
        <w:rPr>
          <w:rFonts w:hint="eastAsia" w:ascii="黑体" w:hAnsi="华文中宋" w:eastAsia="黑体"/>
          <w:sz w:val="36"/>
          <w:szCs w:val="36"/>
          <w:lang w:eastAsia="zh-CN"/>
        </w:rPr>
        <w:t>续证产品一致性对照表</w:t>
      </w:r>
    </w:p>
    <w:tbl>
      <w:tblPr>
        <w:tblStyle w:val="5"/>
        <w:tblW w:w="14048" w:type="dxa"/>
        <w:tblInd w:w="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708"/>
        <w:gridCol w:w="843"/>
        <w:gridCol w:w="139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机具大类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机具小类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机具品目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分档名称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企业名称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产品名称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机具型号</w:t>
            </w:r>
          </w:p>
        </w:tc>
        <w:tc>
          <w:tcPr>
            <w:tcW w:w="112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主要配置及参数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功率</w:t>
            </w:r>
            <w:r>
              <w:rPr>
                <w:rFonts w:ascii="仿宋_GB2312" w:eastAsia="仿宋_GB2312" w:cs="仿宋_GB2312"/>
                <w:sz w:val="21"/>
                <w:szCs w:val="21"/>
              </w:rPr>
              <w:t>(kW)</w:t>
            </w:r>
          </w:p>
        </w:tc>
        <w:tc>
          <w:tcPr>
            <w:tcW w:w="84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企业所属省份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证书编号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证书有效期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续证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  <w:t>前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续证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  <w:t>后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60" w:lineRule="auto"/>
              <w:contextualSpacing/>
              <w:jc w:val="center"/>
              <w:textAlignment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adjustRightInd w:val="0"/>
        <w:snapToGrid w:val="0"/>
        <w:spacing w:before="100" w:beforeAutospacing="1" w:after="100" w:afterAutospacing="1" w:line="360" w:lineRule="auto"/>
        <w:ind w:firstLine="555"/>
        <w:contextualSpacing/>
        <w:textAlignment w:val="center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附：农业机械推广鉴定证书（续证）、续展报告。</w:t>
      </w:r>
    </w:p>
    <w:p>
      <w:pPr>
        <w:ind w:firstLine="630"/>
        <w:rPr>
          <w:rFonts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企业法定代表人签字：                                            （公章）</w:t>
      </w:r>
    </w:p>
    <w:p>
      <w:pPr>
        <w:ind w:firstLine="630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 xml:space="preserve">                                                             201</w:t>
      </w:r>
      <w:r>
        <w:rPr>
          <w:rFonts w:hint="eastAsia" w:ascii="宋体" w:hAnsi="宋体" w:cs="宋体"/>
          <w:sz w:val="28"/>
          <w:szCs w:val="28"/>
          <w:lang w:eastAsia="zh-CN"/>
        </w:rPr>
        <w:t>7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1F7"/>
    <w:rsid w:val="001605C6"/>
    <w:rsid w:val="001A17DA"/>
    <w:rsid w:val="002A5CE2"/>
    <w:rsid w:val="00387A11"/>
    <w:rsid w:val="00400324"/>
    <w:rsid w:val="00464E01"/>
    <w:rsid w:val="006A6420"/>
    <w:rsid w:val="007F20CC"/>
    <w:rsid w:val="008879A6"/>
    <w:rsid w:val="009101F7"/>
    <w:rsid w:val="009B1D12"/>
    <w:rsid w:val="00B26E38"/>
    <w:rsid w:val="00B36416"/>
    <w:rsid w:val="00BB300B"/>
    <w:rsid w:val="00E03AA5"/>
    <w:rsid w:val="00EE50D9"/>
    <w:rsid w:val="48B4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en-US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0"/>
      <w:sz w:val="18"/>
      <w:szCs w:val="18"/>
      <w:lang w:eastAsia="en-US" w:bidi="en-US"/>
    </w:rPr>
  </w:style>
  <w:style w:type="character" w:customStyle="1" w:styleId="7">
    <w:name w:val="页脚 Char"/>
    <w:basedOn w:val="4"/>
    <w:link w:val="2"/>
    <w:semiHidden/>
    <w:qFormat/>
    <w:uiPriority w:val="99"/>
    <w:rPr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2017-03-31T09:15:00Z</dcterms:created>
  <dc:creator>zhl</dc:creator>
  <cp:lastModifiedBy>fu</cp:lastModifiedBy>
  <dcterms:modified xsi:type="dcterms:W3CDTF">2017-04-26T08:55:32Z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