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40" w:rsidRPr="00EC5138" w:rsidRDefault="008D5640" w:rsidP="008D5640">
      <w:pPr>
        <w:snapToGrid w:val="0"/>
        <w:spacing w:line="594" w:lineRule="exact"/>
        <w:ind w:left="6598" w:hangingChars="2062" w:hanging="6598"/>
        <w:rPr>
          <w:rFonts w:ascii="方正仿宋简体" w:eastAsia="方正仿宋简体" w:hAnsi="华文中宋"/>
          <w:sz w:val="32"/>
          <w:szCs w:val="32"/>
        </w:rPr>
      </w:pPr>
      <w:r w:rsidRPr="00EC5138">
        <w:rPr>
          <w:rFonts w:ascii="方正仿宋简体" w:eastAsia="方正仿宋简体" w:hAnsi="华文中宋" w:hint="eastAsia"/>
          <w:sz w:val="32"/>
          <w:szCs w:val="32"/>
        </w:rPr>
        <w:t>附件</w:t>
      </w:r>
      <w:r>
        <w:rPr>
          <w:rFonts w:ascii="方正仿宋简体" w:eastAsia="方正仿宋简体" w:hAnsi="华文中宋" w:hint="eastAsia"/>
          <w:sz w:val="32"/>
          <w:szCs w:val="32"/>
        </w:rPr>
        <w:t>1</w:t>
      </w:r>
      <w:r w:rsidRPr="00EC5138">
        <w:rPr>
          <w:rFonts w:ascii="方正仿宋简体" w:eastAsia="方正仿宋简体" w:hAnsi="华文中宋" w:hint="eastAsia"/>
          <w:sz w:val="32"/>
          <w:szCs w:val="32"/>
        </w:rPr>
        <w:t>-</w:t>
      </w:r>
      <w:r>
        <w:rPr>
          <w:rFonts w:ascii="方正仿宋简体" w:eastAsia="方正仿宋简体" w:hAnsi="华文中宋" w:hint="eastAsia"/>
          <w:sz w:val="32"/>
          <w:szCs w:val="32"/>
        </w:rPr>
        <w:t>1</w:t>
      </w:r>
      <w:r w:rsidR="00BC0B4A">
        <w:rPr>
          <w:rFonts w:ascii="方正仿宋简体" w:eastAsia="方正仿宋简体" w:hAnsi="华文中宋" w:hint="eastAsia"/>
          <w:sz w:val="32"/>
          <w:szCs w:val="32"/>
        </w:rPr>
        <w:t>1</w:t>
      </w:r>
    </w:p>
    <w:p w:rsidR="008D5640" w:rsidRPr="00EC5138" w:rsidRDefault="008D5640" w:rsidP="00225CFA">
      <w:pPr>
        <w:snapToGrid w:val="0"/>
        <w:spacing w:afterLines="50" w:line="594" w:lineRule="exact"/>
        <w:ind w:left="6598" w:hangingChars="2062" w:hanging="6598"/>
        <w:jc w:val="center"/>
        <w:rPr>
          <w:rFonts w:ascii="方正小标宋简体" w:eastAsia="方正小标宋简体" w:hAnsi="华文中宋"/>
          <w:sz w:val="32"/>
          <w:szCs w:val="32"/>
        </w:rPr>
      </w:pPr>
      <w:r w:rsidRPr="008D5640">
        <w:rPr>
          <w:rFonts w:ascii="方正小标宋简体" w:eastAsia="方正小标宋简体" w:hAnsi="华文中宋" w:hint="eastAsia"/>
          <w:sz w:val="32"/>
          <w:szCs w:val="32"/>
        </w:rPr>
        <w:t>植物保护机械</w:t>
      </w:r>
      <w:r w:rsidRPr="00EC5138">
        <w:rPr>
          <w:rFonts w:ascii="方正小标宋简体" w:eastAsia="方正小标宋简体" w:hAnsi="华文中宋" w:hint="eastAsia"/>
          <w:sz w:val="32"/>
          <w:szCs w:val="32"/>
        </w:rPr>
        <w:t>产品质量国家监督抽查结果</w:t>
      </w:r>
    </w:p>
    <w:p w:rsidR="008D5640" w:rsidRPr="002F4683" w:rsidRDefault="008D5640" w:rsidP="008D5640">
      <w:pPr>
        <w:snapToGrid w:val="0"/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F4683">
        <w:rPr>
          <w:rFonts w:ascii="方正仿宋简体" w:eastAsia="方正仿宋简体" w:hint="eastAsia"/>
          <w:sz w:val="32"/>
          <w:szCs w:val="32"/>
        </w:rPr>
        <w:t>2015年第</w:t>
      </w:r>
      <w:r>
        <w:rPr>
          <w:rFonts w:ascii="方正仿宋简体" w:eastAsia="方正仿宋简体" w:hint="eastAsia"/>
          <w:sz w:val="32"/>
          <w:szCs w:val="32"/>
        </w:rPr>
        <w:t>二</w:t>
      </w:r>
      <w:r w:rsidRPr="002F4683">
        <w:rPr>
          <w:rFonts w:ascii="方正仿宋简体" w:eastAsia="方正仿宋简体" w:hint="eastAsia"/>
          <w:sz w:val="32"/>
          <w:szCs w:val="32"/>
        </w:rPr>
        <w:t>季度，共抽查了</w:t>
      </w:r>
      <w:r w:rsidRPr="008D5640">
        <w:rPr>
          <w:rFonts w:ascii="方正仿宋简体" w:eastAsia="方正仿宋简体" w:hAnsi="宋体" w:cs="宋体" w:hint="eastAsia"/>
          <w:sz w:val="32"/>
          <w:szCs w:val="32"/>
        </w:rPr>
        <w:t>河北、江苏、浙江、安徽</w:t>
      </w:r>
      <w:r>
        <w:rPr>
          <w:rFonts w:ascii="方正仿宋简体" w:eastAsia="方正仿宋简体" w:hAnsi="宋体" w:cs="宋体" w:hint="eastAsia"/>
          <w:sz w:val="32"/>
          <w:szCs w:val="32"/>
        </w:rPr>
        <w:t>、</w:t>
      </w:r>
      <w:r w:rsidRPr="008D5640">
        <w:rPr>
          <w:rFonts w:ascii="方正仿宋简体" w:eastAsia="方正仿宋简体" w:hAnsi="宋体" w:cs="宋体" w:hint="eastAsia"/>
          <w:sz w:val="32"/>
          <w:szCs w:val="32"/>
        </w:rPr>
        <w:t>山东、河南、湖北、湖南、广东、广西、重庆、四川、云南</w:t>
      </w:r>
      <w:r w:rsidRPr="002F4683"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等</w:t>
      </w:r>
      <w:r>
        <w:rPr>
          <w:rFonts w:ascii="方正仿宋简体" w:eastAsia="方正仿宋简体" w:hint="eastAsia"/>
          <w:sz w:val="32"/>
          <w:szCs w:val="32"/>
        </w:rPr>
        <w:t>13</w:t>
      </w:r>
      <w:r w:rsidRPr="002F4683">
        <w:rPr>
          <w:rFonts w:ascii="方正仿宋简体" w:eastAsia="方正仿宋简体" w:hint="eastAsia"/>
          <w:sz w:val="32"/>
          <w:szCs w:val="32"/>
        </w:rPr>
        <w:t>个省、</w:t>
      </w:r>
      <w:r>
        <w:rPr>
          <w:rFonts w:ascii="方正仿宋简体" w:eastAsia="方正仿宋简体" w:hint="eastAsia"/>
          <w:sz w:val="32"/>
          <w:szCs w:val="32"/>
        </w:rPr>
        <w:t>自治区、</w:t>
      </w:r>
      <w:r w:rsidRPr="002F4683">
        <w:rPr>
          <w:rFonts w:ascii="方正仿宋简体" w:eastAsia="方正仿宋简体" w:hint="eastAsia"/>
          <w:sz w:val="32"/>
          <w:szCs w:val="32"/>
        </w:rPr>
        <w:t>直辖市</w:t>
      </w:r>
      <w:r>
        <w:rPr>
          <w:rFonts w:ascii="方正仿宋简体" w:eastAsia="方正仿宋简体" w:hint="eastAsia"/>
          <w:sz w:val="32"/>
          <w:szCs w:val="32"/>
        </w:rPr>
        <w:t>120</w:t>
      </w:r>
      <w:r w:rsidRPr="002F4683">
        <w:rPr>
          <w:rFonts w:ascii="方正仿宋简体" w:eastAsia="方正仿宋简体" w:hint="eastAsia"/>
          <w:sz w:val="32"/>
          <w:szCs w:val="32"/>
        </w:rPr>
        <w:t>家企业生产的</w:t>
      </w:r>
      <w:r>
        <w:rPr>
          <w:rFonts w:ascii="方正仿宋简体" w:eastAsia="方正仿宋简体" w:hint="eastAsia"/>
          <w:sz w:val="32"/>
          <w:szCs w:val="32"/>
        </w:rPr>
        <w:t>120</w:t>
      </w:r>
      <w:r w:rsidRPr="002F4683">
        <w:rPr>
          <w:rFonts w:ascii="方正仿宋简体" w:eastAsia="方正仿宋简体" w:hint="eastAsia"/>
          <w:sz w:val="32"/>
          <w:szCs w:val="32"/>
        </w:rPr>
        <w:t>批次</w:t>
      </w:r>
      <w:r w:rsidRPr="008D5640">
        <w:rPr>
          <w:rFonts w:ascii="方正仿宋简体" w:eastAsia="方正仿宋简体" w:hAnsi="宋体" w:cs="宋体" w:hint="eastAsia"/>
          <w:sz w:val="32"/>
          <w:szCs w:val="32"/>
        </w:rPr>
        <w:t>植物保护机械</w:t>
      </w:r>
      <w:r>
        <w:rPr>
          <w:rFonts w:ascii="方正仿宋简体" w:eastAsia="方正仿宋简体" w:hint="eastAsia"/>
          <w:sz w:val="32"/>
          <w:szCs w:val="32"/>
        </w:rPr>
        <w:t>产品</w:t>
      </w:r>
      <w:r w:rsidRPr="00017AB7">
        <w:rPr>
          <w:rFonts w:ascii="方正仿宋简体" w:eastAsia="方正仿宋简体" w:hint="eastAsia"/>
          <w:sz w:val="32"/>
          <w:szCs w:val="32"/>
        </w:rPr>
        <w:t>。</w:t>
      </w:r>
      <w:r w:rsidR="00225CFA" w:rsidRPr="00EE6254">
        <w:rPr>
          <w:rFonts w:ascii="方正仿宋简体" w:eastAsia="方正仿宋简体" w:hint="eastAsia"/>
          <w:spacing w:val="2"/>
          <w:sz w:val="32"/>
          <w:szCs w:val="32"/>
        </w:rPr>
        <w:t>包括</w:t>
      </w:r>
      <w:r w:rsidR="00225CFA">
        <w:rPr>
          <w:rFonts w:ascii="方正仿宋简体" w:eastAsia="方正仿宋简体" w:hint="eastAsia"/>
          <w:spacing w:val="2"/>
          <w:sz w:val="32"/>
          <w:szCs w:val="32"/>
        </w:rPr>
        <w:t>：</w:t>
      </w:r>
      <w:r w:rsidR="00225CFA" w:rsidRPr="00EE6254">
        <w:rPr>
          <w:rFonts w:ascii="方正仿宋简体" w:eastAsia="方正仿宋简体" w:hAnsi="宋体" w:cs="方正仿宋简体" w:hint="eastAsia"/>
          <w:kern w:val="0"/>
          <w:sz w:val="32"/>
          <w:szCs w:val="32"/>
        </w:rPr>
        <w:t>背负式喷雾器、背负式喷雾喷粉机、植保机械用泵、背负式电动喷雾器等4</w:t>
      </w:r>
      <w:r w:rsidR="00225CFA">
        <w:rPr>
          <w:rFonts w:ascii="方正仿宋简体" w:eastAsia="方正仿宋简体" w:hAnsi="宋体" w:cs="方正仿宋简体" w:hint="eastAsia"/>
          <w:kern w:val="0"/>
          <w:sz w:val="32"/>
          <w:szCs w:val="32"/>
        </w:rPr>
        <w:t>个品种。</w:t>
      </w:r>
    </w:p>
    <w:p w:rsidR="008D5640" w:rsidRPr="002F4683" w:rsidRDefault="008D5640" w:rsidP="00C97AF5">
      <w:pPr>
        <w:snapToGrid w:val="0"/>
        <w:spacing w:line="594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2F4683">
        <w:rPr>
          <w:rFonts w:ascii="方正仿宋简体" w:eastAsia="方正仿宋简体" w:hint="eastAsia"/>
          <w:sz w:val="32"/>
          <w:szCs w:val="32"/>
        </w:rPr>
        <w:t>本次抽查依据</w:t>
      </w:r>
      <w:r w:rsidRPr="008D5640">
        <w:rPr>
          <w:rFonts w:ascii="方正仿宋简体" w:eastAsia="方正仿宋简体" w:hAnsi="宋体" w:cs="宋体" w:hint="eastAsia"/>
          <w:sz w:val="32"/>
          <w:szCs w:val="32"/>
        </w:rPr>
        <w:t>GB 10395.6－2006《农林拖拉机和机械 安全技术要求第6部分：植物保护机械》</w:t>
      </w:r>
      <w:r>
        <w:rPr>
          <w:rFonts w:ascii="方正仿宋简体" w:eastAsia="方正仿宋简体" w:hAnsi="宋体" w:cs="宋体" w:hint="eastAsia"/>
          <w:sz w:val="32"/>
          <w:szCs w:val="32"/>
        </w:rPr>
        <w:t>等标准的要求，</w:t>
      </w:r>
      <w:r w:rsidRPr="008D5640">
        <w:rPr>
          <w:rFonts w:ascii="方正仿宋简体" w:eastAsia="方正仿宋简体" w:hAnsi="宋体" w:cs="宋体" w:hint="eastAsia"/>
          <w:sz w:val="32"/>
          <w:szCs w:val="32"/>
        </w:rPr>
        <w:t>对植物保护机械产品的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整机密封性能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常温起动性能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安全防护装置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风机叶轮超转速试验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药箱气密性试验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水平喷雾量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水平射程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耳旁噪声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完整风机全压效率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喷雾性能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药液箱坠落试验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空气室耐压性能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喷射部件耐压性能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药液箱容量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过滤装置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残留液量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调压阀性能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运转性能试验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泵总效率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泵容积效率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压力表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液泵过载保护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绝缘性能</w:t>
      </w:r>
      <w:r w:rsid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、</w:t>
      </w:r>
      <w:r w:rsidR="00C97AF5" w:rsidRPr="00C97AF5">
        <w:rPr>
          <w:rFonts w:ascii="方正仿宋简体" w:eastAsia="方正仿宋简体" w:hAnsi="宋体" w:cs="宋体" w:hint="eastAsia"/>
          <w:color w:val="auto"/>
          <w:kern w:val="0"/>
          <w:sz w:val="32"/>
          <w:szCs w:val="32"/>
        </w:rPr>
        <w:t>连续工作时间</w:t>
      </w:r>
      <w:r w:rsidRPr="008D5640">
        <w:rPr>
          <w:rFonts w:ascii="方正仿宋简体" w:eastAsia="方正仿宋简体" w:hAnsi="宋体" w:cs="宋体" w:hint="eastAsia"/>
          <w:sz w:val="32"/>
          <w:szCs w:val="32"/>
        </w:rPr>
        <w:t>等24个</w:t>
      </w:r>
      <w:r>
        <w:rPr>
          <w:rFonts w:ascii="方正仿宋简体" w:eastAsia="方正仿宋简体" w:hAnsi="宋体" w:cs="宋体" w:hint="eastAsia"/>
          <w:sz w:val="32"/>
          <w:szCs w:val="32"/>
        </w:rPr>
        <w:t>项目</w:t>
      </w:r>
      <w:r w:rsidRPr="00B2624B"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进行了检验。</w:t>
      </w:r>
    </w:p>
    <w:p w:rsidR="00C97AF5" w:rsidRPr="008D5640" w:rsidRDefault="008D5640" w:rsidP="008D5640">
      <w:pPr>
        <w:snapToGrid w:val="0"/>
        <w:spacing w:line="594" w:lineRule="exact"/>
        <w:ind w:firstLineChars="200" w:firstLine="640"/>
        <w:rPr>
          <w:rFonts w:ascii="方正仿宋简体" w:eastAsia="方正仿宋简体" w:hAnsi="??"/>
          <w:sz w:val="32"/>
          <w:szCs w:val="32"/>
        </w:rPr>
      </w:pPr>
      <w:r w:rsidRPr="002F4683">
        <w:rPr>
          <w:rFonts w:ascii="方正仿宋简体" w:eastAsia="方正仿宋简体" w:hAnsi="宋体" w:cs="宋体" w:hint="eastAsia"/>
          <w:sz w:val="32"/>
          <w:szCs w:val="32"/>
        </w:rPr>
        <w:t>抽查发现有</w:t>
      </w:r>
      <w:r>
        <w:rPr>
          <w:rFonts w:ascii="方正仿宋简体" w:eastAsia="方正仿宋简体" w:hAnsi="宋体" w:cs="宋体" w:hint="eastAsia"/>
          <w:sz w:val="32"/>
          <w:szCs w:val="32"/>
        </w:rPr>
        <w:t>7</w:t>
      </w:r>
      <w:r w:rsidRPr="002F4683">
        <w:rPr>
          <w:rFonts w:ascii="方正仿宋简体" w:eastAsia="方正仿宋简体" w:hAnsi="宋体" w:cs="宋体" w:hint="eastAsia"/>
          <w:sz w:val="32"/>
          <w:szCs w:val="32"/>
        </w:rPr>
        <w:t>批次产品不符合标准的规定，涉及到</w:t>
      </w:r>
      <w:r w:rsidRPr="008D5640">
        <w:rPr>
          <w:rFonts w:ascii="方正仿宋简体" w:eastAsia="方正仿宋简体" w:hAnsi="宋体" w:cs="宋体" w:hint="eastAsia"/>
          <w:sz w:val="32"/>
          <w:szCs w:val="32"/>
        </w:rPr>
        <w:t>整机密封性能、药液箱容量</w:t>
      </w:r>
      <w:r>
        <w:rPr>
          <w:rFonts w:ascii="方正仿宋简体" w:eastAsia="方正仿宋简体" w:hAnsi="宋体" w:cs="宋体" w:hint="eastAsia"/>
          <w:sz w:val="32"/>
          <w:szCs w:val="32"/>
        </w:rPr>
        <w:t>、</w:t>
      </w:r>
      <w:r w:rsidRPr="008D5640">
        <w:rPr>
          <w:rFonts w:ascii="方正仿宋简体" w:eastAsia="方正仿宋简体" w:hAnsi="宋体" w:cs="宋体" w:hint="eastAsia"/>
          <w:sz w:val="32"/>
          <w:szCs w:val="32"/>
        </w:rPr>
        <w:t>喷射部件耐压性能</w:t>
      </w:r>
      <w:r w:rsidRPr="002F4683">
        <w:rPr>
          <w:rFonts w:ascii="方正仿宋简体" w:eastAsia="方正仿宋简体" w:hint="eastAsia"/>
          <w:sz w:val="32"/>
          <w:szCs w:val="32"/>
        </w:rPr>
        <w:t>项目</w:t>
      </w:r>
      <w:r w:rsidRPr="002F4683">
        <w:rPr>
          <w:rFonts w:ascii="方正仿宋简体" w:eastAsia="方正仿宋简体" w:hAnsi="??" w:hint="eastAsia"/>
          <w:sz w:val="32"/>
          <w:szCs w:val="32"/>
        </w:rPr>
        <w:t>。具体抽查结果见附表</w:t>
      </w:r>
      <w:r>
        <w:rPr>
          <w:rFonts w:ascii="方正仿宋简体" w:eastAsia="方正仿宋简体" w:hAnsi="??" w:hint="eastAsia"/>
          <w:sz w:val="32"/>
          <w:szCs w:val="32"/>
        </w:rPr>
        <w:t>1</w:t>
      </w:r>
      <w:r w:rsidRPr="002F4683">
        <w:rPr>
          <w:rFonts w:ascii="方正仿宋简体" w:eastAsia="方正仿宋简体" w:hAnsi="??" w:hint="eastAsia"/>
          <w:sz w:val="32"/>
          <w:szCs w:val="32"/>
        </w:rPr>
        <w:t>-</w:t>
      </w:r>
      <w:r>
        <w:rPr>
          <w:rFonts w:ascii="方正仿宋简体" w:eastAsia="方正仿宋简体" w:hAnsi="??" w:hint="eastAsia"/>
          <w:sz w:val="32"/>
          <w:szCs w:val="32"/>
        </w:rPr>
        <w:t>1</w:t>
      </w:r>
      <w:r w:rsidR="007F7F44">
        <w:rPr>
          <w:rFonts w:ascii="方正仿宋简体" w:eastAsia="方正仿宋简体" w:hAnsi="??" w:hint="eastAsia"/>
          <w:sz w:val="32"/>
          <w:szCs w:val="32"/>
        </w:rPr>
        <w:t>1</w:t>
      </w:r>
      <w:r w:rsidRPr="002F4683">
        <w:rPr>
          <w:rFonts w:ascii="方正仿宋简体" w:eastAsia="方正仿宋简体" w:hAnsi="??" w:hint="eastAsia"/>
          <w:sz w:val="32"/>
          <w:szCs w:val="32"/>
        </w:rPr>
        <w:t>。</w:t>
      </w:r>
    </w:p>
    <w:sectPr w:rsidR="00C97AF5" w:rsidRPr="008D5640" w:rsidSect="008D5640">
      <w:pgSz w:w="11906" w:h="16838"/>
      <w:pgMar w:top="1985" w:right="1361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030" w:rsidRDefault="001F0030" w:rsidP="008D5640">
      <w:r>
        <w:separator/>
      </w:r>
    </w:p>
  </w:endnote>
  <w:endnote w:type="continuationSeparator" w:id="1">
    <w:p w:rsidR="001F0030" w:rsidRDefault="001F0030" w:rsidP="008D5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030" w:rsidRDefault="001F0030" w:rsidP="008D5640">
      <w:r>
        <w:separator/>
      </w:r>
    </w:p>
  </w:footnote>
  <w:footnote w:type="continuationSeparator" w:id="1">
    <w:p w:rsidR="001F0030" w:rsidRDefault="001F0030" w:rsidP="008D5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F30"/>
    <w:rsid w:val="00060B67"/>
    <w:rsid w:val="000D5F30"/>
    <w:rsid w:val="00115444"/>
    <w:rsid w:val="001F0030"/>
    <w:rsid w:val="00225CFA"/>
    <w:rsid w:val="002E1B46"/>
    <w:rsid w:val="00446823"/>
    <w:rsid w:val="00464C73"/>
    <w:rsid w:val="004778D7"/>
    <w:rsid w:val="004938ED"/>
    <w:rsid w:val="00502984"/>
    <w:rsid w:val="00506573"/>
    <w:rsid w:val="005B2FF4"/>
    <w:rsid w:val="005D560D"/>
    <w:rsid w:val="005F4EE4"/>
    <w:rsid w:val="0063516D"/>
    <w:rsid w:val="00653530"/>
    <w:rsid w:val="006D1714"/>
    <w:rsid w:val="006E496C"/>
    <w:rsid w:val="00730384"/>
    <w:rsid w:val="007F7F44"/>
    <w:rsid w:val="008909E9"/>
    <w:rsid w:val="008D5640"/>
    <w:rsid w:val="009C0ACE"/>
    <w:rsid w:val="00B40FFE"/>
    <w:rsid w:val="00BC0B4A"/>
    <w:rsid w:val="00C669EA"/>
    <w:rsid w:val="00C8657F"/>
    <w:rsid w:val="00C97AF5"/>
    <w:rsid w:val="00CD32E5"/>
    <w:rsid w:val="00E17833"/>
    <w:rsid w:val="00FB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30"/>
    <w:pPr>
      <w:widowControl w:val="0"/>
      <w:jc w:val="both"/>
    </w:pPr>
    <w:rPr>
      <w:rFonts w:ascii="宋体" w:eastAsia="宋体" w:hAnsi="Times New Roman" w:cs="Times New Roman"/>
      <w:color w:val="000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640"/>
    <w:rPr>
      <w:rFonts w:ascii="宋体" w:eastAsia="宋体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640"/>
    <w:rPr>
      <w:rFonts w:ascii="宋体" w:eastAsia="宋体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2015-06-16T02:07:00Z</dcterms:created>
  <dcterms:modified xsi:type="dcterms:W3CDTF">2015-07-28T02:04:00Z</dcterms:modified>
</cp:coreProperties>
</file>